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8030" w14:textId="77777777" w:rsidR="00F8112B" w:rsidRDefault="00F8112B">
      <w:r>
        <w:rPr>
          <w:noProof/>
        </w:rPr>
        <w:drawing>
          <wp:inline distT="0" distB="0" distL="0" distR="0" wp14:anchorId="0B1AE848" wp14:editId="452CC6C7">
            <wp:extent cx="5943600" cy="1132114"/>
            <wp:effectExtent l="0" t="0" r="0" b="0"/>
            <wp:docPr id="2" name="Picture 2" descr="Twin Lakes Play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n Lakes Playh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7D1E" w14:textId="77777777" w:rsidR="00F8112B" w:rsidRPr="00F8112B" w:rsidRDefault="00F8112B" w:rsidP="00F8112B">
      <w:pPr>
        <w:jc w:val="center"/>
        <w:rPr>
          <w:sz w:val="40"/>
        </w:rPr>
      </w:pPr>
      <w:r w:rsidRPr="00F8112B">
        <w:rPr>
          <w:sz w:val="40"/>
        </w:rPr>
        <w:t>Twin Lakes Playhouse Program Ad Sales Form</w:t>
      </w:r>
    </w:p>
    <w:p w14:paraId="3F86ACE8" w14:textId="026A117A" w:rsidR="00F8112B" w:rsidRDefault="00F8112B">
      <w:r>
        <w:t>The Twin Lakes Playhouse invites you to take advantage of our program ads! Our 202</w:t>
      </w:r>
      <w:r w:rsidR="00396128">
        <w:t>4</w:t>
      </w:r>
      <w:r>
        <w:t xml:space="preserve"> season consists of five plays with something to appeal to everyone. The ad you purchase today will appear in every program for e</w:t>
      </w:r>
      <w:r w:rsidR="006108F6">
        <w:t>ach</w:t>
      </w:r>
      <w:r>
        <w:t xml:space="preserve"> performance of all 5 shows in 202</w:t>
      </w:r>
      <w:r w:rsidR="00396128">
        <w:t>4</w:t>
      </w:r>
      <w:r>
        <w:t xml:space="preserve">. Please consider this incredible advertising opportunity that will help support the theater arts in the </w:t>
      </w:r>
      <w:r w:rsidR="002E5837">
        <w:t>T</w:t>
      </w:r>
      <w:r>
        <w:t xml:space="preserve">win </w:t>
      </w:r>
      <w:r w:rsidR="002E5837">
        <w:t>L</w:t>
      </w:r>
      <w:r>
        <w:t>akes</w:t>
      </w:r>
      <w:r w:rsidR="0072036A">
        <w:t xml:space="preserve"> area</w:t>
      </w:r>
      <w:r>
        <w:t xml:space="preserve">. </w:t>
      </w:r>
    </w:p>
    <w:p w14:paraId="1A5C03CD" w14:textId="6F8EA114" w:rsidR="004241DD" w:rsidRDefault="004241D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9D518" wp14:editId="4DC67A98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3650472" cy="2110740"/>
            <wp:effectExtent l="0" t="0" r="7620" b="3810"/>
            <wp:wrapSquare wrapText="bothSides"/>
            <wp:docPr id="1" name="Picture 1" descr="Program Ad Siz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Ad Sizes Smal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23"/>
                    <a:stretch/>
                  </pic:blipFill>
                  <pic:spPr bwMode="auto">
                    <a:xfrm>
                      <a:off x="0" y="0"/>
                      <a:ext cx="3650472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A42549" w14:textId="2A7542C1" w:rsidR="00F8112B" w:rsidRDefault="00F8112B">
      <w:pPr>
        <w:rPr>
          <w:b/>
        </w:rPr>
      </w:pPr>
      <w:r>
        <w:rPr>
          <w:b/>
        </w:rPr>
        <w:t>Step 1</w:t>
      </w:r>
      <w:r w:rsidR="00B111B0">
        <w:rPr>
          <w:b/>
        </w:rPr>
        <w:t>:</w:t>
      </w:r>
      <w:r>
        <w:rPr>
          <w:b/>
        </w:rPr>
        <w:t xml:space="preserve"> Choose a</w:t>
      </w:r>
      <w:r w:rsidR="004241DD">
        <w:rPr>
          <w:b/>
        </w:rPr>
        <w:t>d</w:t>
      </w:r>
      <w:r>
        <w:rPr>
          <w:b/>
        </w:rPr>
        <w:t xml:space="preserve"> </w:t>
      </w:r>
      <w:proofErr w:type="gramStart"/>
      <w:r>
        <w:rPr>
          <w:b/>
        </w:rPr>
        <w:t>size</w:t>
      </w:r>
      <w:proofErr w:type="gramEnd"/>
    </w:p>
    <w:p w14:paraId="303735AA" w14:textId="1944E555" w:rsidR="00F8112B" w:rsidRPr="00F8112B" w:rsidRDefault="00F8112B" w:rsidP="00B07F0C">
      <w:pPr>
        <w:tabs>
          <w:tab w:val="left" w:pos="1440"/>
        </w:tabs>
        <w:ind w:left="720"/>
        <w:rPr>
          <w:sz w:val="18"/>
        </w:rPr>
      </w:pPr>
      <w:r w:rsidRPr="00F8112B">
        <w:rPr>
          <w:sz w:val="18"/>
        </w:rPr>
        <w:t>1/8</w:t>
      </w:r>
      <w:r w:rsidR="00B111B0">
        <w:rPr>
          <w:sz w:val="18"/>
          <w:vertAlign w:val="superscript"/>
        </w:rPr>
        <w:t xml:space="preserve">th </w:t>
      </w:r>
      <w:r w:rsidRPr="00F8112B">
        <w:rPr>
          <w:sz w:val="18"/>
        </w:rPr>
        <w:t>page</w:t>
      </w:r>
      <w:r w:rsidR="00025C47">
        <w:rPr>
          <w:sz w:val="18"/>
        </w:rPr>
        <w:t xml:space="preserve">   </w:t>
      </w:r>
      <w:r w:rsidR="00025C47">
        <w:rPr>
          <w:sz w:val="18"/>
        </w:rPr>
        <w:tab/>
      </w:r>
      <w:r w:rsidRPr="00F8112B">
        <w:rPr>
          <w:sz w:val="18"/>
        </w:rPr>
        <w:t xml:space="preserve">$75   </w:t>
      </w:r>
      <w:r w:rsidR="00025C47">
        <w:rPr>
          <w:sz w:val="18"/>
        </w:rPr>
        <w:t>_____</w:t>
      </w:r>
    </w:p>
    <w:p w14:paraId="511293EC" w14:textId="658F21F0" w:rsidR="00F8112B" w:rsidRPr="00F8112B" w:rsidRDefault="0072036A" w:rsidP="00B07F0C">
      <w:pPr>
        <w:ind w:left="720"/>
        <w:rPr>
          <w:sz w:val="18"/>
        </w:rPr>
      </w:pPr>
      <w:r>
        <w:rPr>
          <w:sz w:val="18"/>
        </w:rPr>
        <w:t xml:space="preserve">1/4 </w:t>
      </w:r>
      <w:r w:rsidR="00F8112B" w:rsidRPr="00F8112B">
        <w:rPr>
          <w:sz w:val="18"/>
        </w:rPr>
        <w:t xml:space="preserve">page    </w:t>
      </w:r>
      <w:r w:rsidR="00025C47">
        <w:rPr>
          <w:sz w:val="18"/>
        </w:rPr>
        <w:tab/>
      </w:r>
      <w:r w:rsidR="00F8112B" w:rsidRPr="00F8112B">
        <w:rPr>
          <w:sz w:val="18"/>
        </w:rPr>
        <w:t>$</w:t>
      </w:r>
      <w:proofErr w:type="gramStart"/>
      <w:r w:rsidR="00F8112B" w:rsidRPr="00F8112B">
        <w:rPr>
          <w:sz w:val="18"/>
        </w:rPr>
        <w:t xml:space="preserve">125 </w:t>
      </w:r>
      <w:r w:rsidR="00025C47">
        <w:rPr>
          <w:sz w:val="18"/>
        </w:rPr>
        <w:t xml:space="preserve"> _</w:t>
      </w:r>
      <w:proofErr w:type="gramEnd"/>
      <w:r w:rsidR="00025C47">
        <w:rPr>
          <w:sz w:val="18"/>
        </w:rPr>
        <w:t>___</w:t>
      </w:r>
    </w:p>
    <w:p w14:paraId="50C1A46B" w14:textId="62FB47DE" w:rsidR="00F8112B" w:rsidRPr="00F8112B" w:rsidRDefault="00B111B0" w:rsidP="00B07F0C">
      <w:pPr>
        <w:ind w:left="720"/>
        <w:rPr>
          <w:sz w:val="18"/>
        </w:rPr>
      </w:pPr>
      <w:r>
        <w:rPr>
          <w:sz w:val="18"/>
        </w:rPr>
        <w:t xml:space="preserve">1/2 </w:t>
      </w:r>
      <w:r w:rsidR="00F8112B" w:rsidRPr="00F8112B">
        <w:rPr>
          <w:sz w:val="18"/>
        </w:rPr>
        <w:t xml:space="preserve">page </w:t>
      </w:r>
      <w:r w:rsidR="00F8112B">
        <w:rPr>
          <w:sz w:val="18"/>
        </w:rPr>
        <w:tab/>
        <w:t xml:space="preserve">   </w:t>
      </w:r>
      <w:r w:rsidR="00025C47">
        <w:rPr>
          <w:sz w:val="18"/>
        </w:rPr>
        <w:tab/>
      </w:r>
      <w:r w:rsidR="00F8112B" w:rsidRPr="00F8112B">
        <w:rPr>
          <w:sz w:val="18"/>
        </w:rPr>
        <w:t>$</w:t>
      </w:r>
      <w:proofErr w:type="gramStart"/>
      <w:r w:rsidR="00F8112B" w:rsidRPr="00F8112B">
        <w:rPr>
          <w:sz w:val="18"/>
        </w:rPr>
        <w:t>200</w:t>
      </w:r>
      <w:r w:rsidR="00025C47">
        <w:rPr>
          <w:sz w:val="18"/>
        </w:rPr>
        <w:t xml:space="preserve"> </w:t>
      </w:r>
      <w:r w:rsidR="00F8112B" w:rsidRPr="00F8112B">
        <w:rPr>
          <w:sz w:val="18"/>
        </w:rPr>
        <w:t xml:space="preserve"> </w:t>
      </w:r>
      <w:r w:rsidR="00025C47">
        <w:rPr>
          <w:sz w:val="18"/>
        </w:rPr>
        <w:t>_</w:t>
      </w:r>
      <w:proofErr w:type="gramEnd"/>
      <w:r w:rsidR="00025C47">
        <w:rPr>
          <w:sz w:val="18"/>
        </w:rPr>
        <w:t>___</w:t>
      </w:r>
    </w:p>
    <w:p w14:paraId="2FCD74FD" w14:textId="5D010702" w:rsidR="00F8112B" w:rsidRPr="00F8112B" w:rsidRDefault="00F8112B" w:rsidP="00B07F0C">
      <w:pPr>
        <w:ind w:left="720"/>
        <w:rPr>
          <w:sz w:val="18"/>
        </w:rPr>
      </w:pPr>
      <w:r w:rsidRPr="00F8112B">
        <w:rPr>
          <w:sz w:val="18"/>
        </w:rPr>
        <w:t xml:space="preserve">Full page </w:t>
      </w:r>
      <w:proofErr w:type="gramStart"/>
      <w:r>
        <w:rPr>
          <w:sz w:val="18"/>
        </w:rPr>
        <w:tab/>
        <w:t xml:space="preserve">  </w:t>
      </w:r>
      <w:r w:rsidR="00025C47">
        <w:rPr>
          <w:sz w:val="18"/>
        </w:rPr>
        <w:tab/>
      </w:r>
      <w:proofErr w:type="gramEnd"/>
      <w:r w:rsidRPr="00F8112B">
        <w:rPr>
          <w:sz w:val="18"/>
        </w:rPr>
        <w:t>$300 ____</w:t>
      </w:r>
      <w:r w:rsidR="00025C47">
        <w:rPr>
          <w:sz w:val="18"/>
        </w:rPr>
        <w:t>_</w:t>
      </w:r>
    </w:p>
    <w:p w14:paraId="46419C49" w14:textId="0B76BF22" w:rsidR="00F8112B" w:rsidRPr="002E5837" w:rsidRDefault="00F8112B" w:rsidP="00B07F0C">
      <w:pPr>
        <w:tabs>
          <w:tab w:val="left" w:pos="1440"/>
        </w:tabs>
        <w:ind w:left="720"/>
        <w:rPr>
          <w:sz w:val="18"/>
        </w:rPr>
      </w:pPr>
      <w:r w:rsidRPr="00F8112B">
        <w:rPr>
          <w:sz w:val="18"/>
        </w:rPr>
        <w:t xml:space="preserve">Inside Back Cover </w:t>
      </w:r>
      <w:r w:rsidR="00025C47">
        <w:rPr>
          <w:sz w:val="18"/>
        </w:rPr>
        <w:tab/>
      </w:r>
      <w:r w:rsidRPr="00F8112B">
        <w:rPr>
          <w:sz w:val="18"/>
        </w:rPr>
        <w:t>$400 _____</w:t>
      </w:r>
    </w:p>
    <w:p w14:paraId="5E1588A4" w14:textId="1D58351A" w:rsidR="00F8112B" w:rsidRDefault="00F8112B" w:rsidP="00B07F0C">
      <w:pPr>
        <w:ind w:left="720"/>
      </w:pPr>
      <w:r w:rsidRPr="00F8112B">
        <w:rPr>
          <w:sz w:val="18"/>
        </w:rPr>
        <w:t>Inside Front Cover</w:t>
      </w:r>
      <w:r>
        <w:rPr>
          <w:sz w:val="18"/>
        </w:rPr>
        <w:t xml:space="preserve"> </w:t>
      </w:r>
      <w:r w:rsidR="00025C47">
        <w:rPr>
          <w:sz w:val="18"/>
        </w:rPr>
        <w:tab/>
      </w:r>
      <w:r>
        <w:rPr>
          <w:sz w:val="18"/>
        </w:rPr>
        <w:t>$600</w:t>
      </w:r>
      <w:r w:rsidR="00025C47">
        <w:rPr>
          <w:sz w:val="18"/>
        </w:rPr>
        <w:t xml:space="preserve"> </w:t>
      </w:r>
      <w:r w:rsidR="008409B5">
        <w:t>SOLD</w:t>
      </w:r>
    </w:p>
    <w:p w14:paraId="7B27D989" w14:textId="77777777" w:rsidR="00F8112B" w:rsidRDefault="00F8112B"/>
    <w:p w14:paraId="06E449CD" w14:textId="77777777" w:rsidR="00B111B0" w:rsidRPr="00B111B0" w:rsidRDefault="00B111B0">
      <w:pPr>
        <w:rPr>
          <w:b/>
          <w:sz w:val="8"/>
          <w:szCs w:val="8"/>
        </w:rPr>
      </w:pPr>
    </w:p>
    <w:p w14:paraId="42D1546E" w14:textId="53A934CB" w:rsidR="00F8112B" w:rsidRDefault="00F8112B">
      <w:pPr>
        <w:rPr>
          <w:b/>
        </w:rPr>
      </w:pPr>
      <w:r>
        <w:rPr>
          <w:b/>
        </w:rPr>
        <w:t>Step 2</w:t>
      </w:r>
      <w:r w:rsidR="00B111B0">
        <w:rPr>
          <w:b/>
        </w:rPr>
        <w:t xml:space="preserve">: </w:t>
      </w:r>
      <w:r>
        <w:rPr>
          <w:b/>
        </w:rPr>
        <w:t>Submit your ad using one of the following</w:t>
      </w:r>
      <w:r w:rsidR="004241DD">
        <w:rPr>
          <w:b/>
        </w:rPr>
        <w:t xml:space="preserve"> </w:t>
      </w:r>
      <w:proofErr w:type="gramStart"/>
      <w:r w:rsidR="004241DD">
        <w:rPr>
          <w:b/>
        </w:rPr>
        <w:t>options</w:t>
      </w:r>
      <w:proofErr w:type="gramEnd"/>
    </w:p>
    <w:p w14:paraId="2A1C5B10" w14:textId="60235DF2" w:rsidR="009E2141" w:rsidRDefault="009E2141" w:rsidP="009E214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Email your ad (jpg or pdf) to </w:t>
      </w:r>
      <w:hyperlink r:id="rId7" w:history="1">
        <w:r w:rsidRPr="00C32129">
          <w:rPr>
            <w:rStyle w:val="Hyperlink"/>
            <w:sz w:val="20"/>
          </w:rPr>
          <w:t>twinlakesplayhouse@gmail.com</w:t>
        </w:r>
      </w:hyperlink>
      <w:r>
        <w:rPr>
          <w:sz w:val="20"/>
        </w:rPr>
        <w:t xml:space="preserve"> (preferred method)</w:t>
      </w:r>
    </w:p>
    <w:p w14:paraId="73A0DCF2" w14:textId="77449FF0" w:rsidR="001F22B3" w:rsidRDefault="00F8112B" w:rsidP="00F8112B">
      <w:pPr>
        <w:pStyle w:val="ListParagraph"/>
        <w:numPr>
          <w:ilvl w:val="0"/>
          <w:numId w:val="1"/>
        </w:numPr>
        <w:rPr>
          <w:sz w:val="20"/>
        </w:rPr>
      </w:pPr>
      <w:r w:rsidRPr="00F8112B">
        <w:rPr>
          <w:sz w:val="20"/>
        </w:rPr>
        <w:t>Attach a</w:t>
      </w:r>
      <w:r w:rsidR="001F22B3">
        <w:rPr>
          <w:sz w:val="20"/>
        </w:rPr>
        <w:t xml:space="preserve"> copy of your ad to this form</w:t>
      </w:r>
      <w:r w:rsidR="0072036A">
        <w:rPr>
          <w:sz w:val="20"/>
        </w:rPr>
        <w:t>.</w:t>
      </w:r>
      <w:r w:rsidR="001F22B3">
        <w:rPr>
          <w:sz w:val="20"/>
        </w:rPr>
        <w:t xml:space="preserve"> </w:t>
      </w:r>
      <w:r w:rsidR="0072036A">
        <w:rPr>
          <w:sz w:val="20"/>
        </w:rPr>
        <w:t>N</w:t>
      </w:r>
      <w:r w:rsidR="001F22B3">
        <w:rPr>
          <w:sz w:val="20"/>
        </w:rPr>
        <w:t xml:space="preserve">ote- this works best if the copy you provide is black and white and </w:t>
      </w:r>
      <w:r w:rsidR="001F22B3">
        <w:rPr>
          <w:sz w:val="20"/>
          <w:u w:val="single"/>
        </w:rPr>
        <w:t>at least</w:t>
      </w:r>
      <w:r w:rsidR="001F22B3">
        <w:rPr>
          <w:sz w:val="20"/>
        </w:rPr>
        <w:t xml:space="preserve"> the size of the ad you are order</w:t>
      </w:r>
      <w:r w:rsidR="0072036A">
        <w:rPr>
          <w:sz w:val="20"/>
        </w:rPr>
        <w:t>ing</w:t>
      </w:r>
      <w:r w:rsidR="001F22B3">
        <w:rPr>
          <w:sz w:val="20"/>
        </w:rPr>
        <w:t>. Larger is better than smaller!</w:t>
      </w:r>
      <w:r w:rsidR="0072036A">
        <w:rPr>
          <w:sz w:val="20"/>
        </w:rPr>
        <w:t xml:space="preserve">  Mail to Twin Lakes Playhouse, PO Box 482, Mountain Home, AR, 72654</w:t>
      </w:r>
    </w:p>
    <w:p w14:paraId="6CF5CD31" w14:textId="748A29BB" w:rsidR="001F22B3" w:rsidRDefault="001F22B3" w:rsidP="001F22B3">
      <w:pPr>
        <w:rPr>
          <w:b/>
          <w:sz w:val="20"/>
        </w:rPr>
      </w:pPr>
      <w:r>
        <w:rPr>
          <w:b/>
          <w:sz w:val="20"/>
        </w:rPr>
        <w:t>Step 3</w:t>
      </w:r>
      <w:r w:rsidR="00B111B0">
        <w:rPr>
          <w:b/>
          <w:sz w:val="20"/>
        </w:rPr>
        <w:t xml:space="preserve">: </w:t>
      </w:r>
      <w:r>
        <w:rPr>
          <w:b/>
          <w:sz w:val="20"/>
        </w:rPr>
        <w:t xml:space="preserve">Provide </w:t>
      </w:r>
      <w:proofErr w:type="gramStart"/>
      <w:r>
        <w:rPr>
          <w:b/>
          <w:sz w:val="20"/>
        </w:rPr>
        <w:t>payment</w:t>
      </w:r>
      <w:proofErr w:type="gramEnd"/>
    </w:p>
    <w:p w14:paraId="2CCDCF82" w14:textId="77777777" w:rsidR="001F22B3" w:rsidRDefault="001F22B3" w:rsidP="001F22B3">
      <w:pPr>
        <w:ind w:firstLine="720"/>
      </w:pPr>
      <w:r>
        <w:t>___________ Payment enclosed with ad</w:t>
      </w:r>
    </w:p>
    <w:p w14:paraId="6E9E67B2" w14:textId="3368263E" w:rsidR="00F8112B" w:rsidRDefault="001F22B3" w:rsidP="00FA7EA0">
      <w:pPr>
        <w:tabs>
          <w:tab w:val="left" w:pos="2070"/>
        </w:tabs>
        <w:ind w:left="720"/>
        <w:rPr>
          <w:sz w:val="20"/>
        </w:rPr>
      </w:pPr>
      <w:r>
        <w:t>___________ Call</w:t>
      </w:r>
      <w:r w:rsidR="00FA7EA0">
        <w:t xml:space="preserve"> the Playhouse at 870-42</w:t>
      </w:r>
      <w:r w:rsidR="00B111B0">
        <w:t>4</w:t>
      </w:r>
      <w:r w:rsidR="00FA7EA0">
        <w:t>-044</w:t>
      </w:r>
      <w:r w:rsidR="00396128">
        <w:t>4</w:t>
      </w:r>
      <w:r w:rsidR="00FA7EA0">
        <w:t xml:space="preserve"> and leave a message. A volunteer will return</w:t>
      </w:r>
      <w:r w:rsidR="00FA7EA0">
        <w:br/>
        <w:t xml:space="preserve">                          your call to discuss payment options.</w:t>
      </w:r>
    </w:p>
    <w:p w14:paraId="4DFCFDB7" w14:textId="77777777" w:rsidR="001F22B3" w:rsidRDefault="001F22B3" w:rsidP="001F22B3">
      <w:pPr>
        <w:rPr>
          <w:b/>
          <w:sz w:val="20"/>
        </w:rPr>
      </w:pPr>
      <w:r>
        <w:rPr>
          <w:b/>
          <w:sz w:val="20"/>
        </w:rPr>
        <w:t>Step 4: Business Information</w:t>
      </w:r>
    </w:p>
    <w:p w14:paraId="7D9E3E9A" w14:textId="61FFCA78" w:rsidR="001F22B3" w:rsidRDefault="001F22B3" w:rsidP="001F22B3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Business Name: _________________________________   </w:t>
      </w:r>
    </w:p>
    <w:p w14:paraId="3AD49414" w14:textId="77777777" w:rsidR="001F22B3" w:rsidRDefault="001F22B3" w:rsidP="001F22B3">
      <w:pPr>
        <w:ind w:firstLine="720"/>
        <w:rPr>
          <w:sz w:val="20"/>
        </w:rPr>
      </w:pPr>
      <w:r>
        <w:rPr>
          <w:sz w:val="20"/>
        </w:rPr>
        <w:t>Mailing Address: ________________________________________________ Zip: ____________________</w:t>
      </w:r>
    </w:p>
    <w:p w14:paraId="047053E0" w14:textId="13CAA541" w:rsidR="00B111B0" w:rsidRDefault="00B111B0" w:rsidP="00B111B0">
      <w:pPr>
        <w:ind w:firstLine="720"/>
        <w:rPr>
          <w:sz w:val="20"/>
        </w:rPr>
      </w:pPr>
      <w:r>
        <w:rPr>
          <w:sz w:val="20"/>
        </w:rPr>
        <w:t>Contact Name: _____________________________________________</w:t>
      </w:r>
    </w:p>
    <w:p w14:paraId="7A6347F2" w14:textId="1DF88AD4" w:rsidR="009E2141" w:rsidRDefault="001F22B3" w:rsidP="00B111B0">
      <w:pPr>
        <w:ind w:firstLine="720"/>
        <w:rPr>
          <w:rFonts w:ascii="Cooper Black" w:hAnsi="Cooper Black"/>
          <w:sz w:val="20"/>
        </w:rPr>
      </w:pPr>
      <w:r>
        <w:rPr>
          <w:sz w:val="20"/>
        </w:rPr>
        <w:t xml:space="preserve">Email: ___________________________________________ </w:t>
      </w:r>
      <w:r w:rsidR="00B111B0">
        <w:rPr>
          <w:sz w:val="20"/>
        </w:rPr>
        <w:t xml:space="preserve">  </w:t>
      </w:r>
      <w:r>
        <w:rPr>
          <w:sz w:val="20"/>
        </w:rPr>
        <w:t>Phone: __________________</w:t>
      </w:r>
      <w:r w:rsidR="009E2141" w:rsidRPr="009E2141">
        <w:rPr>
          <w:rFonts w:ascii="Cooper Black" w:hAnsi="Cooper Black"/>
          <w:sz w:val="20"/>
        </w:rPr>
        <w:t xml:space="preserve"> </w:t>
      </w:r>
    </w:p>
    <w:p w14:paraId="0D6BFF5F" w14:textId="77777777" w:rsidR="009E2141" w:rsidRDefault="009E2141" w:rsidP="009E2141">
      <w:pPr>
        <w:jc w:val="center"/>
        <w:rPr>
          <w:rFonts w:ascii="Cooper Black" w:hAnsi="Cooper Black"/>
          <w:sz w:val="20"/>
        </w:rPr>
      </w:pPr>
    </w:p>
    <w:p w14:paraId="0D18CA70" w14:textId="1237C2FC" w:rsidR="001F22B3" w:rsidRPr="009E2141" w:rsidRDefault="009E2141" w:rsidP="009E2141">
      <w:pPr>
        <w:jc w:val="center"/>
        <w:rPr>
          <w:rFonts w:ascii="Cooper Black" w:hAnsi="Cooper Black"/>
          <w:sz w:val="20"/>
        </w:rPr>
      </w:pPr>
      <w:r w:rsidRPr="009E2141">
        <w:rPr>
          <w:rFonts w:ascii="Cooper Black" w:hAnsi="Cooper Black"/>
          <w:sz w:val="20"/>
        </w:rPr>
        <w:t xml:space="preserve">Deadline for </w:t>
      </w:r>
      <w:r>
        <w:rPr>
          <w:rFonts w:ascii="Cooper Black" w:hAnsi="Cooper Black"/>
          <w:sz w:val="20"/>
        </w:rPr>
        <w:t>a</w:t>
      </w:r>
      <w:r w:rsidRPr="009E2141">
        <w:rPr>
          <w:rFonts w:ascii="Cooper Black" w:hAnsi="Cooper Black"/>
          <w:sz w:val="20"/>
        </w:rPr>
        <w:t>ds is January 15</w:t>
      </w:r>
      <w:r w:rsidRPr="009E2141">
        <w:rPr>
          <w:rFonts w:ascii="Cooper Black" w:hAnsi="Cooper Black"/>
          <w:sz w:val="20"/>
          <w:vertAlign w:val="superscript"/>
        </w:rPr>
        <w:t>th</w:t>
      </w:r>
      <w:r w:rsidRPr="009E2141">
        <w:rPr>
          <w:rFonts w:ascii="Cooper Black" w:hAnsi="Cooper Black"/>
          <w:sz w:val="20"/>
        </w:rPr>
        <w:t>, 2024 to be included in all 5 shows.</w:t>
      </w:r>
    </w:p>
    <w:sectPr w:rsidR="001F22B3" w:rsidRPr="009E2141" w:rsidSect="00B111B0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6C3B"/>
    <w:multiLevelType w:val="hybridMultilevel"/>
    <w:tmpl w:val="5D3AE574"/>
    <w:lvl w:ilvl="0" w:tplc="DEDC37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834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2B"/>
    <w:rsid w:val="00025C47"/>
    <w:rsid w:val="00102674"/>
    <w:rsid w:val="001F22B3"/>
    <w:rsid w:val="002E5837"/>
    <w:rsid w:val="00396128"/>
    <w:rsid w:val="004241DD"/>
    <w:rsid w:val="005C1A9C"/>
    <w:rsid w:val="006108F6"/>
    <w:rsid w:val="0072036A"/>
    <w:rsid w:val="007C70EF"/>
    <w:rsid w:val="008409B5"/>
    <w:rsid w:val="008607A3"/>
    <w:rsid w:val="008C4E7B"/>
    <w:rsid w:val="009E2141"/>
    <w:rsid w:val="00A73AB2"/>
    <w:rsid w:val="00B07F0C"/>
    <w:rsid w:val="00B111B0"/>
    <w:rsid w:val="00C244E8"/>
    <w:rsid w:val="00F8112B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9383"/>
  <w15:chartTrackingRefBased/>
  <w15:docId w15:val="{99F51DFC-3924-4F92-9D3F-44DE28E8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2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inlakesplayhou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MedExpress Urgent Care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VIGIL, RENE</dc:creator>
  <cp:keywords/>
  <dc:description/>
  <cp:lastModifiedBy>Twinlakes Playhouse</cp:lastModifiedBy>
  <cp:revision>3</cp:revision>
  <cp:lastPrinted>2023-10-06T21:10:00Z</cp:lastPrinted>
  <dcterms:created xsi:type="dcterms:W3CDTF">2023-10-14T22:55:00Z</dcterms:created>
  <dcterms:modified xsi:type="dcterms:W3CDTF">2023-10-29T00:16:00Z</dcterms:modified>
</cp:coreProperties>
</file>